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567DBB" w:rsidRDefault="00567DBB" w:rsidP="00567DBB">
      <w:pPr>
        <w:pStyle w:val="Titre"/>
      </w:pPr>
      <w:bookmarkStart w:id="0" w:name="_Toc496275693"/>
      <w:bookmarkStart w:id="1" w:name="_Toc496536373"/>
    </w:p>
    <w:p w:rsidR="00567DBB" w:rsidRDefault="00567DBB" w:rsidP="00567DBB">
      <w:pPr>
        <w:pStyle w:val="Titre"/>
      </w:pPr>
      <w:r>
        <w:t>Note interne</w:t>
      </w:r>
    </w:p>
    <w:p w:rsidR="00567DBB" w:rsidRDefault="00567DBB" w:rsidP="00567DBB">
      <w:pPr>
        <w:pStyle w:val="Sous-titre"/>
      </w:pPr>
      <w:r>
        <w:t>Sous-titre</w:t>
      </w:r>
    </w:p>
    <w:p w:rsidR="00567DBB" w:rsidRPr="0036315A" w:rsidRDefault="00567DBB" w:rsidP="00567DBB">
      <w:pPr>
        <w:pStyle w:val="Titre1"/>
      </w:pPr>
      <w:r w:rsidRPr="0036315A">
        <w:t>Titre 1</w:t>
      </w:r>
      <w:bookmarkEnd w:id="0"/>
      <w:bookmarkEnd w:id="1"/>
    </w:p>
    <w:p w:rsidR="00567DBB" w:rsidRPr="00330AD8" w:rsidRDefault="00567DBB" w:rsidP="00567DBB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567DBB" w:rsidRPr="00330AD8" w:rsidRDefault="00567DBB" w:rsidP="00567DBB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567DBB" w:rsidRPr="009E5B23" w:rsidRDefault="00567DBB" w:rsidP="00567DBB">
      <w:pPr>
        <w:pStyle w:val="Titre4"/>
      </w:pPr>
      <w:bookmarkStart w:id="6" w:name="_Toc496536376"/>
      <w:r w:rsidRPr="009E5B23">
        <w:t>Titre 4</w:t>
      </w:r>
      <w:bookmarkEnd w:id="6"/>
    </w:p>
    <w:p w:rsidR="00567DBB" w:rsidRPr="00330AD8" w:rsidRDefault="00567DBB" w:rsidP="00567DBB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567DBB" w:rsidRDefault="00567DBB" w:rsidP="00567DBB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567DBB" w:rsidRPr="00457723" w:rsidRDefault="00567DBB" w:rsidP="00567DBB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567DBB" w:rsidRPr="00330AD8" w:rsidRDefault="00567DBB" w:rsidP="00567DBB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567DBB" w:rsidRDefault="00567DBB" w:rsidP="00567DBB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567DBB" w:rsidRDefault="00567DBB" w:rsidP="00567DBB"/>
    <w:p w:rsidR="004346BF" w:rsidRPr="00DD36AD" w:rsidRDefault="00567DBB">
      <w:pPr>
        <w:rPr>
          <w:color w:val="9C0006"/>
          <w:lang w:eastAsia="fr-FR"/>
        </w:rPr>
      </w:pPr>
      <w:bookmarkStart w:id="7" w:name="_GoBack"/>
      <w:bookmarkEnd w:id="7"/>
      <w:r w:rsidRPr="005B533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803F49" wp14:editId="6C08D166">
                <wp:simplePos x="0" y="0"/>
                <wp:positionH relativeFrom="column">
                  <wp:posOffset>-539750</wp:posOffset>
                </wp:positionH>
                <wp:positionV relativeFrom="paragraph">
                  <wp:posOffset>2052955</wp:posOffset>
                </wp:positionV>
                <wp:extent cx="5565775" cy="30607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06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533C" w:rsidRDefault="005B533C" w:rsidP="005B533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 w:rsidRPr="005B533C">
                              <w:rPr>
                                <w:color w:val="878787"/>
                                <w:sz w:val="14"/>
                              </w:rPr>
                              <w:t xml:space="preserve">La Plateforme de Coordination et d'Orientation - Troubles du Neuro Développement (PCO-TND 49) est un service géré par </w:t>
                            </w:r>
                          </w:p>
                          <w:p w:rsidR="005B533C" w:rsidRDefault="005B533C" w:rsidP="005B533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 w:rsidRPr="005B533C">
                              <w:rPr>
                                <w:color w:val="878787"/>
                                <w:sz w:val="14"/>
                              </w:rPr>
                              <w:t>VYV 3 Pays de la Loire, une structure du Groupe VYV.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803F4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42.5pt;margin-top:161.65pt;width:438.25pt;height:24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" filled="f" stroked="f" strokeweight=".5pt">
                <v:textbox>
                  <w:txbxContent>
                    <w:p w:rsidR="005B533C" w:rsidRDefault="005B533C" w:rsidP="005B533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 w:rsidRPr="005B533C">
                        <w:rPr>
                          <w:color w:val="878787"/>
                          <w:sz w:val="14"/>
                        </w:rPr>
                        <w:t xml:space="preserve">La Plateforme de Coordination et d'Orientation - Troubles du Neuro Développement (PCO-TND 49) est un service géré par </w:t>
                      </w:r>
                    </w:p>
                    <w:p w:rsidR="005B533C" w:rsidRDefault="005B533C" w:rsidP="005B533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 w:rsidRPr="005B533C">
                        <w:rPr>
                          <w:color w:val="878787"/>
                          <w:sz w:val="14"/>
                        </w:rPr>
                        <w:t>VYV 3 Pays de la Loire, une structure du Groupe VYV.</w:t>
                      </w:r>
                    </w:p>
                  </w:txbxContent>
                </v:textbox>
              </v:shape>
            </w:pict>
          </mc:Fallback>
        </mc:AlternateContent>
      </w:r>
      <w:r w:rsidRPr="005B533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928B97" wp14:editId="1F020FCD">
                <wp:simplePos x="0" y="0"/>
                <wp:positionH relativeFrom="column">
                  <wp:posOffset>-539211</wp:posOffset>
                </wp:positionH>
                <wp:positionV relativeFrom="paragraph">
                  <wp:posOffset>1349745</wp:posOffset>
                </wp:positionV>
                <wp:extent cx="5565775" cy="301276"/>
                <wp:effectExtent l="0" t="0" r="0" b="381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012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533C" w:rsidRDefault="005B533C" w:rsidP="005B533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 w:rsidRPr="00C7530B">
                              <w:rPr>
                                <w:color w:val="878787"/>
                                <w:sz w:val="14"/>
                              </w:rPr>
                              <w:t>Siret</w:t>
                            </w:r>
                            <w:r>
                              <w:rPr>
                                <w:color w:val="878787"/>
                                <w:sz w:val="14"/>
                              </w:rPr>
                              <w:t> :</w:t>
                            </w:r>
                            <w:r w:rsidRPr="00C7530B">
                              <w:rPr>
                                <w:color w:val="878787"/>
                                <w:sz w:val="14"/>
                              </w:rPr>
                              <w:t xml:space="preserve"> </w:t>
                            </w:r>
                            <w:r w:rsidR="00DD36AD">
                              <w:rPr>
                                <w:color w:val="878787"/>
                                <w:sz w:val="14"/>
                              </w:rPr>
                              <w:t>84487901502151</w:t>
                            </w:r>
                          </w:p>
                          <w:p w:rsidR="005B533C" w:rsidRDefault="005B533C" w:rsidP="005B533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Finess : </w:t>
                            </w:r>
                            <w:r w:rsidRPr="005B533C">
                              <w:rPr>
                                <w:color w:val="878787"/>
                                <w:sz w:val="14"/>
                              </w:rPr>
                              <w:t>490542735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928B97" id="Zone de texte 3" o:spid="_x0000_s1027" type="#_x0000_t202" style="position:absolute;margin-left:-42.45pt;margin-top:106.3pt;width:438.25pt;height:23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" filled="f" stroked="f" strokeweight=".5pt">
                <v:textbox>
                  <w:txbxContent>
                    <w:p w:rsidR="005B533C" w:rsidRDefault="005B533C" w:rsidP="005B533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 w:rsidRPr="00C7530B">
                        <w:rPr>
                          <w:color w:val="878787"/>
                          <w:sz w:val="14"/>
                        </w:rPr>
                        <w:t>Siret</w:t>
                      </w:r>
                      <w:r>
                        <w:rPr>
                          <w:color w:val="878787"/>
                          <w:sz w:val="14"/>
                        </w:rPr>
                        <w:t> :</w:t>
                      </w:r>
                      <w:r w:rsidRPr="00C7530B">
                        <w:rPr>
                          <w:color w:val="878787"/>
                          <w:sz w:val="14"/>
                        </w:rPr>
                        <w:t xml:space="preserve"> </w:t>
                      </w:r>
                      <w:r w:rsidR="00DD36AD">
                        <w:rPr>
                          <w:color w:val="878787"/>
                          <w:sz w:val="14"/>
                        </w:rPr>
                        <w:t>84487901502151</w:t>
                      </w:r>
                    </w:p>
                    <w:p w:rsidR="005B533C" w:rsidRDefault="005B533C" w:rsidP="005B533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Finess : </w:t>
                      </w:r>
                      <w:r w:rsidRPr="005B533C">
                        <w:rPr>
                          <w:color w:val="878787"/>
                          <w:sz w:val="14"/>
                        </w:rPr>
                        <w:t>490542735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RPr="00DD36AD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019A" w:rsidRDefault="001D019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019A" w:rsidRDefault="001D019A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019A" w:rsidRDefault="001D019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019A" w:rsidRDefault="001D019A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Pr="001D019A" w:rsidRDefault="001D019A" w:rsidP="001D019A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-915652</wp:posOffset>
          </wp:positionH>
          <wp:positionV relativeFrom="paragraph">
            <wp:posOffset>-460151</wp:posOffset>
          </wp:positionV>
          <wp:extent cx="7559528" cy="10692666"/>
          <wp:effectExtent l="0" t="0" r="381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720" cy="106971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1D019A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-904875</wp:posOffset>
          </wp:positionH>
          <wp:positionV relativeFrom="paragraph">
            <wp:posOffset>10364470</wp:posOffset>
          </wp:positionV>
          <wp:extent cx="7550150" cy="10679430"/>
          <wp:effectExtent l="0" t="0" r="0" b="762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150" cy="106794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C0A17"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-883794</wp:posOffset>
          </wp:positionH>
          <wp:positionV relativeFrom="paragraph">
            <wp:posOffset>-439009</wp:posOffset>
          </wp:positionV>
          <wp:extent cx="7565430" cy="10701423"/>
          <wp:effectExtent l="0" t="0" r="0" b="508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5430" cy="107014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D019A"/>
    <w:rsid w:val="0041759C"/>
    <w:rsid w:val="004346BF"/>
    <w:rsid w:val="00567DBB"/>
    <w:rsid w:val="005B533C"/>
    <w:rsid w:val="00CD590B"/>
    <w:rsid w:val="00DD3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67162E88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CD590B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CD590B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CD590B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CD590B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CD590B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CD590B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CD590B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CD590B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CD590B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CD590B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CD590B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CD590B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CD590B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CD590B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CD590B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CD590B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CD590B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CD590B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CD590B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CD590B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CD590B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CD590B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CD590B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CD590B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679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7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235</Words>
  <Characters>1295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6</cp:revision>
  <dcterms:created xsi:type="dcterms:W3CDTF">2023-06-22T14:49:00Z</dcterms:created>
  <dcterms:modified xsi:type="dcterms:W3CDTF">2024-01-22T13:20:00Z</dcterms:modified>
</cp:coreProperties>
</file>